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8" w:rsidRDefault="008B0988"/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заседаний Ученого Совета АНО ВО «МЕЖДУНАРОДНАЯ ПОЛИЦЕЙСКАЯ АКАДЕМИЯ ВПА»</w:t>
      </w:r>
    </w:p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69B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на 2022 – 2023 учебный год.</w:t>
      </w:r>
    </w:p>
    <w:p w:rsidR="007469BC" w:rsidRPr="007469BC" w:rsidRDefault="007469BC" w:rsidP="007469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92"/>
        <w:gridCol w:w="1169"/>
        <w:gridCol w:w="2977"/>
      </w:tblGrid>
      <w:tr w:rsidR="007469BC" w:rsidRPr="007469BC" w:rsidTr="007469BC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Докладчики</w:t>
            </w:r>
          </w:p>
        </w:tc>
      </w:tr>
      <w:tr w:rsidR="007469BC" w:rsidRPr="007469BC" w:rsidTr="007469BC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Стратегия развития Академии на 2022-2023 учебный год. 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30.08.23.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Е.Б.</w:t>
            </w:r>
          </w:p>
        </w:tc>
      </w:tr>
      <w:tr w:rsidR="007469BC" w:rsidRPr="007469BC" w:rsidTr="007469BC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Утверждение плана работы Академии на 2022-2023 учебный год</w:t>
            </w:r>
          </w:p>
        </w:tc>
        <w:tc>
          <w:tcPr>
            <w:tcW w:w="11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Е.Б. Приглашены: по вопросу №2 - представители работодателей по реализуемым образовательным программам</w:t>
            </w:r>
          </w:p>
        </w:tc>
      </w:tr>
      <w:tr w:rsidR="007469BC" w:rsidRPr="007469BC" w:rsidTr="007469BC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Утверждение плана работы Учёного Совета Академии на 2022-2023 учебный год.</w:t>
            </w:r>
          </w:p>
        </w:tc>
        <w:tc>
          <w:tcPr>
            <w:tcW w:w="11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НИР и ИТ Заславский М.П.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Утверждение итогов конкурсного отбора научно-педагогических работников кафедр Академии</w:t>
            </w:r>
          </w:p>
        </w:tc>
        <w:tc>
          <w:tcPr>
            <w:tcW w:w="11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Л.М.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Приглашены: по вопросу №4 проректор по кадровой работе, зав. кафедрами.</w:t>
            </w:r>
          </w:p>
        </w:tc>
      </w:tr>
      <w:tr w:rsidR="007469BC" w:rsidRPr="007469BC" w:rsidTr="007469BC">
        <w:trPr>
          <w:trHeight w:val="1028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набора студентов на 2022-2023 учебный год и комплектации штатов ППС 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27.10.23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Е.А.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Л.М.</w:t>
            </w:r>
          </w:p>
        </w:tc>
      </w:tr>
      <w:tr w:rsidR="007469BC" w:rsidRPr="007469BC" w:rsidTr="007469BC"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результатах итоговой аттестации студентов в 2021-2022 учебном году и перспективах выпуска студентов в 2022-2023 учебном году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учебного процесса Куницына Е.С.</w:t>
            </w:r>
          </w:p>
        </w:tc>
      </w:tr>
      <w:tr w:rsidR="007469BC" w:rsidRPr="007469BC" w:rsidTr="007469BC"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A6499B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о результатах работы по устранению недостатков, выявленных в ОПОП при проведении </w:t>
            </w:r>
            <w:proofErr w:type="spellStart"/>
            <w:r w:rsidRPr="00A64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A64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  <w:bookmarkStart w:id="0" w:name="_GoBack"/>
            <w:bookmarkEnd w:id="0"/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 Окунева Л.М.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716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разработке основных образовательных программ в соответствии с требованиями ФГОС ВО (3++) 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 Окунева Л.М.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Приглашены: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№ 4 - представители работодателей по реализуемым образовательным программам.</w:t>
            </w:r>
          </w:p>
        </w:tc>
      </w:tr>
      <w:tr w:rsidR="007469BC" w:rsidRPr="007469BC" w:rsidTr="007469BC">
        <w:trPr>
          <w:trHeight w:val="614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плана проведения научно-практических конференций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</w:tc>
      </w:tr>
      <w:tr w:rsidR="007469BC" w:rsidRPr="007469BC" w:rsidTr="007469BC">
        <w:trPr>
          <w:trHeight w:val="317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отчетов по самооценке, проведенной в рамках подготовки к ПОА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Карпов Е.Б., первый проректор Карпова Е.А.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317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учебно-методической работы и основные задачи её развития в Академии на 2023 год.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22.12.23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 Окунева Л.М.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317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и основные задачи развития научной и инновационной деятельности Академии на 2023 год.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</w:tc>
      </w:tr>
      <w:tr w:rsidR="007469BC" w:rsidRPr="007469BC" w:rsidTr="007469BC">
        <w:trPr>
          <w:trHeight w:val="317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выполнении решений Ученого совета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</w:tc>
      </w:tr>
      <w:tr w:rsidR="007469BC" w:rsidRPr="007469BC" w:rsidTr="007469BC">
        <w:trPr>
          <w:trHeight w:val="317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2058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работы Ученого совета Академии: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изменение состава тематики заседаний, дат и ответственных  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23.02.23</w:t>
            </w:r>
          </w:p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Приглашены: по вопросу №1 – представители работодателей по реализуемым образовательным программам.</w:t>
            </w:r>
          </w:p>
        </w:tc>
      </w:tr>
      <w:tr w:rsidR="007469BC" w:rsidRPr="007469BC" w:rsidTr="007469BC">
        <w:trPr>
          <w:trHeight w:val="965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современных тенденциях рынка труда </w:t>
            </w:r>
            <w:proofErr w:type="gramStart"/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отраслях</w:t>
            </w:r>
            <w:proofErr w:type="gramEnd"/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которых Академия ведет подготовку специалистов.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Е.А. Приглашены: по вопросу №5 – представители работодателей по реализуемым образовательным программам.</w:t>
            </w:r>
          </w:p>
        </w:tc>
      </w:tr>
      <w:tr w:rsidR="007469BC" w:rsidRPr="007469BC" w:rsidTr="007469BC">
        <w:trPr>
          <w:trHeight w:val="965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учебных планов и рабочих программ на 2022-2023 учебный год. 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 Окунева Л.М. Приглашены: по вопросу №6 – представители работодателей по реализуемым образовательным программам.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66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приемной кампании 2023-2024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20.04.23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проректор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Е.А. </w:t>
            </w:r>
          </w:p>
        </w:tc>
      </w:tr>
      <w:tr w:rsidR="007469BC" w:rsidRPr="007469BC" w:rsidTr="007469BC">
        <w:trPr>
          <w:trHeight w:val="66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 к </w:t>
            </w: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 - практической конференции</w:t>
            </w:r>
          </w:p>
        </w:tc>
        <w:tc>
          <w:tcPr>
            <w:tcW w:w="11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</w:tc>
      </w:tr>
      <w:tr w:rsidR="007469BC" w:rsidRPr="007469BC" w:rsidTr="007469BC">
        <w:trPr>
          <w:trHeight w:val="66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сборника научных статей Вестник Академии</w:t>
            </w:r>
          </w:p>
        </w:tc>
        <w:tc>
          <w:tcPr>
            <w:tcW w:w="11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</w:tc>
      </w:tr>
      <w:tr w:rsidR="007469BC" w:rsidRPr="007469BC" w:rsidTr="007469BC">
        <w:trPr>
          <w:trHeight w:val="66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научно – исследовательской деятельности по участию в грантах, тендерах и хоз. – договорных темах</w:t>
            </w:r>
          </w:p>
        </w:tc>
        <w:tc>
          <w:tcPr>
            <w:tcW w:w="11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НИР и ИТ Заславский М.П.</w:t>
            </w:r>
          </w:p>
        </w:tc>
      </w:tr>
      <w:tr w:rsidR="007469BC" w:rsidRPr="007469BC" w:rsidTr="007469BC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отчета о </w:t>
            </w:r>
            <w:proofErr w:type="spellStart"/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за 2020 – 2023 </w:t>
            </w:r>
            <w:proofErr w:type="spellStart"/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УМР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Л.М.</w:t>
            </w:r>
          </w:p>
        </w:tc>
      </w:tr>
      <w:tr w:rsidR="007469BC" w:rsidRPr="007469BC" w:rsidTr="007469BC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341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об итогах финансово-хозяйственной деятельности за год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29.06.23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9BC" w:rsidRPr="007469BC" w:rsidTr="007469BC">
        <w:trPr>
          <w:trHeight w:val="9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проректоров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НИР и ИТ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КР</w:t>
            </w:r>
          </w:p>
        </w:tc>
      </w:tr>
      <w:tr w:rsidR="007469BC" w:rsidRPr="007469BC" w:rsidTr="007469BC">
        <w:trPr>
          <w:trHeight w:val="9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A6499B" w:rsidRDefault="00A6499B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подготовки к лицензированию   новых образовательных программ.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УМР Окунева Л.М.</w:t>
            </w:r>
          </w:p>
        </w:tc>
      </w:tr>
      <w:tr w:rsidR="007469BC" w:rsidRPr="007469BC" w:rsidTr="007469BC">
        <w:trPr>
          <w:trHeight w:val="9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C" w:rsidRPr="00A6499B" w:rsidRDefault="00A6499B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пролонгации срочных трудовых договоров ППС.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Е.Б.</w:t>
            </w:r>
          </w:p>
        </w:tc>
      </w:tr>
      <w:tr w:rsidR="007469BC" w:rsidRPr="007469BC" w:rsidTr="007469BC">
        <w:trPr>
          <w:trHeight w:val="597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69BC" w:rsidRPr="007469BC" w:rsidRDefault="00A6499B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69BC"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69BC" w:rsidRPr="007469BC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 Антифеева Ю.А.</w:t>
            </w:r>
          </w:p>
        </w:tc>
      </w:tr>
    </w:tbl>
    <w:p w:rsidR="007469BC" w:rsidRPr="007469BC" w:rsidRDefault="007469BC" w:rsidP="007469BC">
      <w:pPr>
        <w:ind w:left="-567"/>
        <w:rPr>
          <w:rFonts w:ascii="Calibri" w:eastAsia="Calibri" w:hAnsi="Calibri" w:cs="Times New Roman"/>
        </w:rPr>
      </w:pPr>
    </w:p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469BC" w:rsidRPr="007469BC" w:rsidRDefault="007469BC" w:rsidP="00746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69B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Примечание:   </w:t>
      </w:r>
      <w:proofErr w:type="gramEnd"/>
      <w:r w:rsidRPr="007469B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</w:t>
      </w:r>
      <w:r w:rsidRPr="007469BC">
        <w:rPr>
          <w:rFonts w:ascii="Times New Roman" w:eastAsia="Calibri" w:hAnsi="Times New Roman" w:cs="Times New Roman"/>
          <w:sz w:val="24"/>
          <w:szCs w:val="24"/>
        </w:rPr>
        <w:t>В течение учебного года в план могут быть внесены дополнения и изменения.</w:t>
      </w:r>
    </w:p>
    <w:p w:rsidR="007469BC" w:rsidRDefault="007469BC"/>
    <w:sectPr w:rsidR="007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C"/>
    <w:rsid w:val="007469BC"/>
    <w:rsid w:val="008B0988"/>
    <w:rsid w:val="00A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59C7"/>
  <w15:chartTrackingRefBased/>
  <w15:docId w15:val="{76C05CAC-7F6B-4436-88F1-86EB2536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Заславский Михаил Петрович</dc:creator>
  <cp:keywords/>
  <dc:description/>
  <cp:lastModifiedBy>Заславский Михаил Петрович</cp:lastModifiedBy>
  <cp:revision>2</cp:revision>
  <dcterms:created xsi:type="dcterms:W3CDTF">2022-08-29T09:18:00Z</dcterms:created>
  <dcterms:modified xsi:type="dcterms:W3CDTF">2022-08-30T09:03:00Z</dcterms:modified>
</cp:coreProperties>
</file>